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25B3" w:rsidRPr="00FA3356" w:rsidRDefault="00CA25B3" w:rsidP="00CA25B3">
      <w:pPr>
        <w:pageBreakBefore/>
        <w:spacing w:before="360"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bookmarkStart w:id="0" w:name="_GoBack"/>
      <w:bookmarkEnd w:id="0"/>
      <w:r w:rsidRPr="00FA3356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rtl/>
        </w:rPr>
        <w:t xml:space="preserve">נספח  </w:t>
      </w:r>
      <w:r w:rsidRPr="00FA3356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1</w:t>
      </w:r>
      <w:r w:rsidRPr="00FA3356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ab/>
      </w:r>
      <w:r w:rsidRPr="00FA3356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rtl/>
        </w:rPr>
        <w:t>השירותים הנדרשים ואופן הביצוע שלהם</w:t>
      </w:r>
    </w:p>
    <w:p w:rsidR="00CA25B3" w:rsidRDefault="00CA25B3" w:rsidP="00CA25B3">
      <w:pPr>
        <w:spacing w:before="360" w:after="120" w:line="360" w:lineRule="auto"/>
        <w:ind w:left="567"/>
        <w:jc w:val="both"/>
        <w:rPr>
          <w:rFonts w:ascii="Times New Roman" w:eastAsia="Times New Roman" w:hAnsi="Times New Roman" w:cs="Times New Roman"/>
          <w:b/>
          <w:sz w:val="28"/>
          <w:u w:val="single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rtl/>
        </w:rPr>
        <w:t>כללי</w:t>
      </w:r>
    </w:p>
    <w:p w:rsidR="00CA25B3" w:rsidRDefault="00CA25B3" w:rsidP="00CA25B3">
      <w:pPr>
        <w:spacing w:after="120" w:line="360" w:lineRule="auto"/>
        <w:ind w:left="283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  <w:t>יחידת פקיד היערות במשרד החקלאות ופיתוח הכפר אחראית מתוקף החוק להגן על העצים בישראל</w:t>
      </w:r>
      <w:r>
        <w:rPr>
          <w:rFonts w:ascii="Times New Roman" w:eastAsia="Times New Roman" w:hAnsi="Times New Roman" w:cs="Times New Roman"/>
          <w:b/>
          <w:sz w:val="24"/>
        </w:rPr>
        <w:t>.</w:t>
      </w:r>
      <w:r>
        <w:rPr>
          <w:rFonts w:ascii="Times New Roman" w:eastAsia="Times New Roman" w:hAnsi="Times New Roman" w:cs="Times New Roman"/>
          <w:sz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בימים אלו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מעוניינת היחידה לספק לתלמידי ישראל חוברת וערכת משחקים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 שמטרתם להטמיע בקרב הציבור הרחב בישראל את חשיבות השמירה על העצים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המשרד עוסק בפיתוח ועידוד פעילויות חינוכיות שמטרתן הכרת העצים ויתרונותיהם וחינוך לשמירה עליהם ולמודעות לחשיבותם</w:t>
      </w:r>
      <w:r>
        <w:rPr>
          <w:rFonts w:ascii="Times New Roman" w:eastAsia="Times New Roman" w:hAnsi="Times New Roman" w:cs="Times New Roman" w:hint="cs"/>
          <w:sz w:val="24"/>
          <w:rtl/>
        </w:rPr>
        <w:t>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CA25B3" w:rsidRDefault="00CA25B3" w:rsidP="00CA25B3">
      <w:pPr>
        <w:numPr>
          <w:ilvl w:val="0"/>
          <w:numId w:val="1"/>
        </w:numPr>
        <w:spacing w:after="0" w:line="360" w:lineRule="auto"/>
        <w:ind w:left="1134" w:hanging="567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הספק מתחייב לפעול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rtl/>
        </w:rPr>
        <w:t>עפ</w:t>
      </w:r>
      <w:proofErr w:type="spellEnd"/>
      <w:r>
        <w:rPr>
          <w:rFonts w:ascii="Times New Roman" w:eastAsia="Times New Roman" w:hAnsi="Times New Roman" w:cs="Times New Roman"/>
          <w:sz w:val="24"/>
        </w:rPr>
        <w:t>"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י מדיניות והנחיות המשרד המתעדכנים מעת לעת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ההתחייבות תינתן בנוסח נספח</w:t>
      </w:r>
      <w:r>
        <w:rPr>
          <w:rFonts w:ascii="Times New Roman" w:eastAsia="Times New Roman" w:hAnsi="Times New Roman" w:cs="Times New Roman" w:hint="cs"/>
          <w:sz w:val="24"/>
          <w:rtl/>
        </w:rPr>
        <w:t xml:space="preserve"> 18.</w:t>
      </w:r>
    </w:p>
    <w:p w:rsidR="00CA25B3" w:rsidRDefault="00CA25B3" w:rsidP="00CA25B3">
      <w:pPr>
        <w:numPr>
          <w:ilvl w:val="0"/>
          <w:numId w:val="1"/>
        </w:numPr>
        <w:spacing w:before="360" w:after="12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8"/>
          <w:u w:val="single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rtl/>
        </w:rPr>
        <w:t>מפרט השירות</w:t>
      </w:r>
    </w:p>
    <w:p w:rsidR="00CA25B3" w:rsidRDefault="0036619B" w:rsidP="00CA25B3">
      <w:pPr>
        <w:spacing w:after="120" w:line="360" w:lineRule="auto"/>
        <w:ind w:left="567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>הספק הזוכה יי</w:t>
      </w:r>
      <w:r w:rsidR="00CA25B3">
        <w:rPr>
          <w:rFonts w:ascii="Times New Roman" w:eastAsia="Times New Roman" w:hAnsi="Times New Roman" w:cs="Times New Roman"/>
          <w:sz w:val="24"/>
          <w:szCs w:val="24"/>
          <w:rtl/>
        </w:rPr>
        <w:t>צר עבור המשרד ערכות משחקים שלמות הכוללות</w:t>
      </w:r>
      <w:r w:rsidR="00CA25B3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2</w:t>
      </w:r>
      <w:r w:rsidR="00CA25B3">
        <w:rPr>
          <w:rFonts w:ascii="Times New Roman" w:eastAsia="Times New Roman" w:hAnsi="Times New Roman" w:cs="Times New Roman"/>
          <w:sz w:val="24"/>
          <w:szCs w:val="24"/>
          <w:rtl/>
        </w:rPr>
        <w:t xml:space="preserve"> משחקים</w:t>
      </w:r>
      <w:r w:rsidR="00CA25B3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, חוברת ושקית נייר לאריזתם 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 xml:space="preserve">כמפורט להלן ולפי תבניות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ו</w:t>
      </w:r>
      <w:r w:rsidR="00CA25B3">
        <w:rPr>
          <w:rFonts w:ascii="Times New Roman" w:eastAsia="Times New Roman" w:hAnsi="Times New Roman" w:cs="Times New Roman"/>
          <w:sz w:val="24"/>
          <w:szCs w:val="24"/>
          <w:rtl/>
        </w:rPr>
        <w:t>קבצים גרפיים מוכנים ש</w:t>
      </w:r>
      <w:r w:rsidR="00CA25B3">
        <w:rPr>
          <w:rFonts w:ascii="Times New Roman" w:eastAsia="Times New Roman" w:hAnsi="Times New Roman" w:cs="Times New Roman" w:hint="cs"/>
          <w:sz w:val="24"/>
          <w:szCs w:val="24"/>
          <w:rtl/>
        </w:rPr>
        <w:t>י</w:t>
      </w:r>
      <w:r w:rsidR="00CA25B3">
        <w:rPr>
          <w:rFonts w:ascii="Times New Roman" w:eastAsia="Times New Roman" w:hAnsi="Times New Roman" w:cs="Times New Roman"/>
          <w:sz w:val="24"/>
          <w:szCs w:val="24"/>
          <w:rtl/>
        </w:rPr>
        <w:t>ס</w:t>
      </w:r>
      <w:r w:rsidR="00CA25B3">
        <w:rPr>
          <w:rFonts w:ascii="Times New Roman" w:eastAsia="Times New Roman" w:hAnsi="Times New Roman" w:cs="Times New Roman" w:hint="cs"/>
          <w:sz w:val="24"/>
          <w:szCs w:val="24"/>
          <w:rtl/>
        </w:rPr>
        <w:t>ו</w:t>
      </w:r>
      <w:r w:rsidR="00CA25B3">
        <w:rPr>
          <w:rFonts w:ascii="Times New Roman" w:eastAsia="Times New Roman" w:hAnsi="Times New Roman" w:cs="Times New Roman"/>
          <w:sz w:val="24"/>
          <w:szCs w:val="24"/>
          <w:rtl/>
        </w:rPr>
        <w:t>פקו ע</w:t>
      </w:r>
      <w:r w:rsidR="00CA25B3">
        <w:rPr>
          <w:rFonts w:ascii="Times New Roman" w:eastAsia="Times New Roman" w:hAnsi="Times New Roman" w:cs="Times New Roman"/>
          <w:sz w:val="24"/>
        </w:rPr>
        <w:t>"</w:t>
      </w:r>
      <w:r w:rsidR="00CA25B3">
        <w:rPr>
          <w:rFonts w:ascii="Times New Roman" w:eastAsia="Times New Roman" w:hAnsi="Times New Roman" w:cs="Times New Roman"/>
          <w:sz w:val="24"/>
          <w:szCs w:val="24"/>
          <w:rtl/>
        </w:rPr>
        <w:t>י המשרד כדלקמן</w:t>
      </w:r>
      <w:r w:rsidR="00CA25B3">
        <w:rPr>
          <w:rFonts w:ascii="Times New Roman" w:eastAsia="Times New Roman" w:hAnsi="Times New Roman" w:cs="Times New Roman"/>
          <w:sz w:val="24"/>
        </w:rPr>
        <w:t>:</w:t>
      </w:r>
    </w:p>
    <w:p w:rsidR="00CA25B3" w:rsidRDefault="00CA25B3" w:rsidP="00CA25B3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8"/>
          <w:u w:val="single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rtl/>
        </w:rPr>
        <w:t>משחק קלפים עץ ועוד</w:t>
      </w:r>
      <w:r>
        <w:rPr>
          <w:rFonts w:ascii="Times New Roman" w:eastAsia="Times New Roman" w:hAnsi="Times New Roman" w:cs="Times New Roman"/>
          <w:b/>
          <w:sz w:val="28"/>
          <w:u w:val="single"/>
        </w:rPr>
        <w:t xml:space="preserve">-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rtl/>
        </w:rPr>
        <w:t>מפרט</w:t>
      </w:r>
    </w:p>
    <w:p w:rsidR="00CA25B3" w:rsidRDefault="00CA25B3" w:rsidP="00CA25B3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8"/>
          <w:u w:val="single"/>
        </w:rPr>
      </w:pPr>
    </w:p>
    <w:p w:rsidR="00CA25B3" w:rsidRPr="00E6397C" w:rsidRDefault="00CA25B3" w:rsidP="00CA25B3">
      <w:pPr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0"/>
        </w:rPr>
      </w:pP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 xml:space="preserve">גודל קופסא 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18.5</w:t>
      </w:r>
      <w:r>
        <w:rPr>
          <w:rFonts w:ascii="Times New Roman" w:eastAsia="Times New Roman" w:hAnsi="Times New Roman" w:cs="Times New Roman" w:hint="cs"/>
          <w:sz w:val="24"/>
          <w:szCs w:val="20"/>
          <w:rtl/>
        </w:rPr>
        <w:t xml:space="preserve">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ס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"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 xml:space="preserve">מ על 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14</w:t>
      </w:r>
      <w:r>
        <w:rPr>
          <w:rFonts w:ascii="Times New Roman" w:eastAsia="Times New Roman" w:hAnsi="Times New Roman" w:cs="Times New Roman" w:hint="cs"/>
          <w:sz w:val="24"/>
          <w:szCs w:val="20"/>
          <w:rtl/>
        </w:rPr>
        <w:t xml:space="preserve">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ס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"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מ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,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 xml:space="preserve"> גובה 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3.5</w:t>
      </w:r>
      <w:r>
        <w:rPr>
          <w:rFonts w:ascii="Times New Roman" w:eastAsia="Times New Roman" w:hAnsi="Times New Roman" w:cs="Times New Roman" w:hint="cs"/>
          <w:sz w:val="24"/>
          <w:szCs w:val="20"/>
          <w:rtl/>
        </w:rPr>
        <w:t xml:space="preserve">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ס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"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מ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.</w:t>
      </w:r>
    </w:p>
    <w:p w:rsidR="00CA25B3" w:rsidRPr="00E6397C" w:rsidRDefault="00CA25B3" w:rsidP="0036619B">
      <w:pPr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0"/>
        </w:rPr>
      </w:pP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דופן כפולה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,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 xml:space="preserve">נייר כרומו 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350</w:t>
      </w:r>
      <w:r>
        <w:rPr>
          <w:rFonts w:ascii="Times New Roman" w:eastAsia="Times New Roman" w:hAnsi="Times New Roman" w:cs="Times New Roman" w:hint="cs"/>
          <w:sz w:val="24"/>
          <w:szCs w:val="20"/>
          <w:rtl/>
        </w:rPr>
        <w:t xml:space="preserve">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גרם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,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דפנות כפולות כולל במה לקלפים הדבקה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 xml:space="preserve">,40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 xml:space="preserve">קלפים 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 xml:space="preserve">, 2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 xml:space="preserve">סוגים 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20</w:t>
      </w:r>
      <w:r>
        <w:rPr>
          <w:rFonts w:ascii="Times New Roman" w:eastAsia="Times New Roman" w:hAnsi="Times New Roman" w:cs="Times New Roman" w:hint="cs"/>
          <w:sz w:val="24"/>
          <w:szCs w:val="20"/>
          <w:rtl/>
        </w:rPr>
        <w:t xml:space="preserve"> (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כ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"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א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),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 xml:space="preserve">גודל 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12.5</w:t>
      </w:r>
      <w:r>
        <w:rPr>
          <w:rFonts w:ascii="Times New Roman" w:eastAsia="Times New Roman" w:hAnsi="Times New Roman" w:cs="Times New Roman" w:hint="cs"/>
          <w:sz w:val="24"/>
          <w:szCs w:val="20"/>
          <w:rtl/>
        </w:rPr>
        <w:t xml:space="preserve">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ס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"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 xml:space="preserve">מ על 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8</w:t>
      </w:r>
      <w:r>
        <w:rPr>
          <w:rFonts w:ascii="Times New Roman" w:eastAsia="Times New Roman" w:hAnsi="Times New Roman" w:cs="Times New Roman" w:hint="cs"/>
          <w:sz w:val="24"/>
          <w:szCs w:val="20"/>
          <w:rtl/>
        </w:rPr>
        <w:t xml:space="preserve">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ס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"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מ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,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 xml:space="preserve">הדפסה דו צדדי נייר כרמו </w:t>
      </w:r>
      <w:r w:rsidR="0036619B">
        <w:rPr>
          <w:rFonts w:ascii="Times New Roman" w:eastAsia="Times New Roman" w:hAnsi="Times New Roman" w:cs="Times New Roman"/>
          <w:sz w:val="24"/>
          <w:szCs w:val="20"/>
        </w:rPr>
        <w:t>300</w:t>
      </w:r>
      <w:r>
        <w:rPr>
          <w:rFonts w:ascii="Times New Roman" w:eastAsia="Times New Roman" w:hAnsi="Times New Roman" w:cs="Times New Roman" w:hint="cs"/>
          <w:sz w:val="24"/>
          <w:szCs w:val="20"/>
          <w:rtl/>
        </w:rPr>
        <w:t xml:space="preserve">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גרם</w:t>
      </w:r>
      <w:r w:rsidR="0036619B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נפוח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,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פינות מעוגלות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,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למינציה דו צדדי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.</w:t>
      </w:r>
    </w:p>
    <w:p w:rsidR="00CA25B3" w:rsidRPr="00E6397C" w:rsidRDefault="00CA25B3" w:rsidP="00CA25B3">
      <w:pPr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0"/>
        </w:rPr>
      </w:pP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 xml:space="preserve">דף הסבר 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0"/>
        </w:rPr>
        <w:t xml:space="preserve"> A3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מקופל ל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3.</w:t>
      </w:r>
    </w:p>
    <w:p w:rsidR="00CA25B3" w:rsidRDefault="00CA25B3" w:rsidP="00CA25B3">
      <w:pPr>
        <w:numPr>
          <w:ilvl w:val="0"/>
          <w:numId w:val="4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>תמונות המשחק להמחשה</w:t>
      </w:r>
      <w:r>
        <w:rPr>
          <w:rFonts w:ascii="Times New Roman" w:eastAsia="Times New Roman" w:hAnsi="Times New Roman" w:cs="Times New Roman"/>
          <w:sz w:val="24"/>
        </w:rPr>
        <w:t>:</w:t>
      </w:r>
    </w:p>
    <w:p w:rsidR="00CA25B3" w:rsidRDefault="00CA25B3" w:rsidP="00CA25B3">
      <w:pPr>
        <w:spacing w:after="120" w:line="360" w:lineRule="auto"/>
        <w:ind w:left="283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           </w:t>
      </w:r>
      <w:r>
        <w:object w:dxaOrig="3274" w:dyaOrig="4333">
          <v:rect id="_x0000_i1025" style="width:163.65pt;height:216.95pt" o:ole="" o:preferrelative="t" stroked="f">
            <v:imagedata r:id="rId6" o:title=""/>
          </v:rect>
          <o:OLEObject Type="Embed" ProgID="StaticMetafile" ShapeID="_x0000_i1025" DrawAspect="Content" ObjectID="_1576842989" r:id="rId7"/>
        </w:object>
      </w:r>
    </w:p>
    <w:p w:rsidR="00CA25B3" w:rsidRDefault="00CA25B3" w:rsidP="00CA25B3">
      <w:pP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sz w:val="28"/>
        </w:rPr>
      </w:pPr>
    </w:p>
    <w:p w:rsidR="00CA25B3" w:rsidRDefault="00CA25B3" w:rsidP="00CA25B3">
      <w:pPr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rtl/>
        </w:rPr>
        <w:t xml:space="preserve">משחק קלפים יש לי עץ </w:t>
      </w:r>
      <w:r>
        <w:rPr>
          <w:rFonts w:ascii="Times New Roman" w:eastAsia="Times New Roman" w:hAnsi="Times New Roman" w:cs="Times New Roman"/>
          <w:b/>
          <w:sz w:val="28"/>
          <w:u w:val="single"/>
        </w:rPr>
        <w:t xml:space="preserve">–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rtl/>
        </w:rPr>
        <w:t>מפרט</w:t>
      </w:r>
    </w:p>
    <w:p w:rsidR="00CA25B3" w:rsidRDefault="00CA25B3" w:rsidP="00CA25B3">
      <w:pPr>
        <w:spacing w:after="0" w:line="360" w:lineRule="auto"/>
        <w:ind w:left="360" w:firstLine="210"/>
        <w:jc w:val="both"/>
        <w:rPr>
          <w:rFonts w:ascii="Times New Roman" w:eastAsia="Times New Roman" w:hAnsi="Times New Roman" w:cs="Times New Roman"/>
          <w:sz w:val="28"/>
        </w:rPr>
      </w:pPr>
    </w:p>
    <w:p w:rsidR="00CA25B3" w:rsidRPr="00E6397C" w:rsidRDefault="00CA25B3" w:rsidP="00CA25B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0"/>
        </w:rPr>
      </w:pP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 xml:space="preserve">גודל קופסא 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15</w:t>
      </w:r>
      <w:r>
        <w:rPr>
          <w:rFonts w:ascii="Times New Roman" w:eastAsia="Times New Roman" w:hAnsi="Times New Roman" w:cs="Times New Roman" w:hint="cs"/>
          <w:sz w:val="24"/>
          <w:szCs w:val="20"/>
          <w:rtl/>
        </w:rPr>
        <w:t xml:space="preserve"> 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 xml:space="preserve">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ס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"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 xml:space="preserve">מ על 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12</w:t>
      </w:r>
      <w:r>
        <w:rPr>
          <w:rFonts w:ascii="Times New Roman" w:eastAsia="Times New Roman" w:hAnsi="Times New Roman" w:cs="Times New Roman" w:hint="cs"/>
          <w:sz w:val="24"/>
          <w:szCs w:val="20"/>
          <w:rtl/>
        </w:rPr>
        <w:t xml:space="preserve"> 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 xml:space="preserve">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ס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"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מ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,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 xml:space="preserve">גובה 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3</w:t>
      </w:r>
      <w:r>
        <w:rPr>
          <w:rFonts w:ascii="Times New Roman" w:eastAsia="Times New Roman" w:hAnsi="Times New Roman" w:cs="Times New Roman" w:hint="cs"/>
          <w:sz w:val="24"/>
          <w:szCs w:val="20"/>
          <w:rtl/>
        </w:rPr>
        <w:t xml:space="preserve">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ס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"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מ</w:t>
      </w:r>
    </w:p>
    <w:p w:rsidR="00CA25B3" w:rsidRPr="00630204" w:rsidRDefault="00CA25B3" w:rsidP="00CA25B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0"/>
        </w:rPr>
      </w:pP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דופן כפולה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,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 xml:space="preserve">נייר </w:t>
      </w:r>
      <w:proofErr w:type="spellStart"/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דובלקס</w:t>
      </w:r>
      <w:proofErr w:type="spellEnd"/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,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 xml:space="preserve">גב לבן 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300</w:t>
      </w:r>
      <w:r>
        <w:rPr>
          <w:rFonts w:ascii="Times New Roman" w:eastAsia="Times New Roman" w:hAnsi="Times New Roman" w:cs="Times New Roman" w:hint="cs"/>
          <w:sz w:val="24"/>
          <w:szCs w:val="20"/>
          <w:rtl/>
        </w:rPr>
        <w:t xml:space="preserve">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גרם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,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הדפסה צד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1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כולל למינציה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</w:t>
      </w:r>
      <w:r w:rsidRPr="00630204">
        <w:rPr>
          <w:rFonts w:ascii="Times New Roman" w:eastAsia="Times New Roman" w:hAnsi="Times New Roman" w:cs="Times New Roman"/>
          <w:sz w:val="24"/>
          <w:szCs w:val="24"/>
          <w:rtl/>
        </w:rPr>
        <w:t>ובמה מודבקת</w:t>
      </w:r>
      <w:r w:rsidRPr="00630204">
        <w:rPr>
          <w:rFonts w:ascii="Times New Roman" w:eastAsia="Times New Roman" w:hAnsi="Times New Roman" w:cs="Times New Roman"/>
          <w:sz w:val="24"/>
          <w:szCs w:val="20"/>
        </w:rPr>
        <w:t>.</w:t>
      </w:r>
    </w:p>
    <w:p w:rsidR="00CA25B3" w:rsidRPr="00630204" w:rsidRDefault="00CA25B3" w:rsidP="00CA25B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0"/>
        </w:rPr>
      </w:pPr>
      <w:proofErr w:type="gramStart"/>
      <w:r w:rsidRPr="00E6397C">
        <w:rPr>
          <w:rFonts w:ascii="Times New Roman" w:eastAsia="Times New Roman" w:hAnsi="Times New Roman" w:cs="Times New Roman"/>
          <w:sz w:val="24"/>
          <w:szCs w:val="20"/>
        </w:rPr>
        <w:t xml:space="preserve">40 </w:t>
      </w:r>
      <w:r>
        <w:rPr>
          <w:rFonts w:ascii="Times New Roman" w:eastAsia="Times New Roman" w:hAnsi="Times New Roman" w:cs="Times New Roman" w:hint="cs"/>
          <w:sz w:val="24"/>
          <w:szCs w:val="20"/>
          <w:rtl/>
        </w:rPr>
        <w:t xml:space="preserve">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קלפים</w:t>
      </w:r>
      <w:proofErr w:type="gramEnd"/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,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 xml:space="preserve">גודל 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9</w:t>
      </w:r>
      <w:r>
        <w:rPr>
          <w:rFonts w:ascii="Times New Roman" w:eastAsia="Times New Roman" w:hAnsi="Times New Roman" w:cs="Times New Roman" w:hint="cs"/>
          <w:sz w:val="24"/>
          <w:szCs w:val="20"/>
          <w:rtl/>
        </w:rPr>
        <w:t xml:space="preserve">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ס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"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 xml:space="preserve">מ על 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6</w:t>
      </w:r>
      <w:r>
        <w:rPr>
          <w:rFonts w:ascii="Times New Roman" w:eastAsia="Times New Roman" w:hAnsi="Times New Roman" w:cs="Times New Roman" w:hint="cs"/>
          <w:sz w:val="24"/>
          <w:szCs w:val="20"/>
          <w:rtl/>
        </w:rPr>
        <w:t xml:space="preserve">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ס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"</w:t>
      </w:r>
      <w:r>
        <w:rPr>
          <w:rFonts w:ascii="Times New Roman" w:eastAsia="Times New Roman" w:hAnsi="Times New Roman" w:cs="Times New Roman"/>
          <w:sz w:val="24"/>
          <w:szCs w:val="24"/>
          <w:rtl/>
        </w:rPr>
        <w:t>מ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,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פינות מעוגלות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,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הדפסה דו צדדי</w:t>
      </w:r>
      <w:r w:rsidR="003615C7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נייר כרומו 300 גרם נפוח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. </w:t>
      </w:r>
      <w:r w:rsidRPr="00630204">
        <w:rPr>
          <w:rFonts w:ascii="Times New Roman" w:eastAsia="Times New Roman" w:hAnsi="Times New Roman" w:cs="Times New Roman"/>
          <w:sz w:val="24"/>
          <w:szCs w:val="24"/>
          <w:rtl/>
        </w:rPr>
        <w:t>למינציה דו צדדי</w:t>
      </w:r>
      <w:r w:rsidRPr="00630204">
        <w:rPr>
          <w:rFonts w:ascii="Times New Roman" w:eastAsia="Times New Roman" w:hAnsi="Times New Roman" w:cs="Times New Roman"/>
          <w:sz w:val="24"/>
          <w:szCs w:val="20"/>
        </w:rPr>
        <w:t>.</w:t>
      </w:r>
    </w:p>
    <w:p w:rsidR="00CA25B3" w:rsidRPr="00E6397C" w:rsidRDefault="00CA25B3" w:rsidP="00CA25B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0"/>
        </w:rPr>
      </w:pP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דף הסבר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 xml:space="preserve">A4 </w:t>
      </w:r>
      <w:r>
        <w:rPr>
          <w:rFonts w:ascii="Times New Roman" w:eastAsia="Times New Roman" w:hAnsi="Times New Roman" w:cs="Times New Roman" w:hint="cs"/>
          <w:sz w:val="24"/>
          <w:szCs w:val="20"/>
          <w:rtl/>
        </w:rPr>
        <w:t xml:space="preserve"> 2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קיפולים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,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הדפסה דו צדדי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,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 xml:space="preserve">כרמו 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128</w:t>
      </w:r>
      <w:r>
        <w:rPr>
          <w:rFonts w:ascii="Times New Roman" w:eastAsia="Times New Roman" w:hAnsi="Times New Roman" w:cs="Times New Roman" w:hint="cs"/>
          <w:sz w:val="24"/>
          <w:szCs w:val="20"/>
          <w:rtl/>
        </w:rPr>
        <w:t xml:space="preserve"> </w:t>
      </w:r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גרם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.</w:t>
      </w:r>
    </w:p>
    <w:p w:rsidR="00CA25B3" w:rsidRPr="00E6397C" w:rsidRDefault="00CA25B3" w:rsidP="00CA25B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0"/>
        </w:rPr>
      </w:pPr>
      <w:proofErr w:type="spellStart"/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>שרינק</w:t>
      </w:r>
      <w:proofErr w:type="spellEnd"/>
      <w:r w:rsidRPr="00E6397C">
        <w:rPr>
          <w:rFonts w:ascii="Times New Roman" w:eastAsia="Times New Roman" w:hAnsi="Times New Roman" w:cs="Times New Roman"/>
          <w:sz w:val="24"/>
          <w:szCs w:val="24"/>
          <w:rtl/>
        </w:rPr>
        <w:t xml:space="preserve"> ניילון לכל קופסא ותכולתה</w:t>
      </w:r>
      <w:r w:rsidRPr="00E6397C">
        <w:rPr>
          <w:rFonts w:ascii="Times New Roman" w:eastAsia="Times New Roman" w:hAnsi="Times New Roman" w:cs="Times New Roman"/>
          <w:sz w:val="24"/>
          <w:szCs w:val="20"/>
        </w:rPr>
        <w:t>.</w:t>
      </w:r>
    </w:p>
    <w:p w:rsidR="00CA25B3" w:rsidRDefault="00CA25B3" w:rsidP="00CA25B3">
      <w:pPr>
        <w:numPr>
          <w:ilvl w:val="0"/>
          <w:numId w:val="5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  <w:szCs w:val="24"/>
          <w:rtl/>
        </w:rPr>
        <w:t>תמונות המשחק להמחשה</w:t>
      </w:r>
      <w:r>
        <w:rPr>
          <w:rFonts w:ascii="Times New Roman" w:eastAsia="Times New Roman" w:hAnsi="Times New Roman" w:cs="Times New Roman"/>
          <w:sz w:val="24"/>
        </w:rPr>
        <w:t>:</w:t>
      </w:r>
    </w:p>
    <w:p w:rsidR="00CA25B3" w:rsidRDefault="00CA25B3" w:rsidP="00CA25B3">
      <w:pPr>
        <w:spacing w:after="120" w:line="360" w:lineRule="auto"/>
        <w:ind w:left="283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     </w:t>
      </w:r>
      <w:r>
        <w:object w:dxaOrig="3922" w:dyaOrig="4889">
          <v:rect id="_x0000_i1026" style="width:194.5pt;height:244.05pt" o:ole="" o:preferrelative="t" stroked="f">
            <v:imagedata r:id="rId8" o:title=""/>
          </v:rect>
          <o:OLEObject Type="Embed" ProgID="StaticMetafile" ShapeID="_x0000_i1026" DrawAspect="Content" ObjectID="_1576842990" r:id="rId9"/>
        </w:object>
      </w:r>
    </w:p>
    <w:p w:rsidR="00CA25B3" w:rsidRDefault="00CA25B3" w:rsidP="00CA25B3">
      <w:pPr>
        <w:spacing w:after="120" w:line="360" w:lineRule="auto"/>
        <w:ind w:left="283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             </w:t>
      </w:r>
    </w:p>
    <w:p w:rsidR="00CA25B3" w:rsidRDefault="00CA25B3" w:rsidP="00CA25B3">
      <w:pPr>
        <w:spacing w:after="120" w:line="360" w:lineRule="auto"/>
        <w:ind w:left="283"/>
        <w:jc w:val="both"/>
        <w:rPr>
          <w:rFonts w:ascii="Times New Roman" w:eastAsia="Times New Roman" w:hAnsi="Times New Roman" w:cs="Times New Roman"/>
          <w:sz w:val="24"/>
        </w:rPr>
      </w:pPr>
    </w:p>
    <w:p w:rsidR="00CA25B3" w:rsidRDefault="00CA25B3" w:rsidP="00CA25B3">
      <w:pPr>
        <w:spacing w:after="120" w:line="360" w:lineRule="auto"/>
        <w:ind w:left="283"/>
        <w:jc w:val="both"/>
        <w:rPr>
          <w:rFonts w:ascii="Times New Roman" w:eastAsia="Times New Roman" w:hAnsi="Times New Roman" w:cs="Times New Roman"/>
          <w:sz w:val="24"/>
          <w:rtl/>
        </w:rPr>
      </w:pPr>
      <w:r>
        <w:rPr>
          <w:rFonts w:ascii="Times New Roman" w:eastAsia="Times New Roman" w:hAnsi="Times New Roman" w:cs="Times New Roman"/>
          <w:sz w:val="24"/>
        </w:rPr>
        <w:t xml:space="preserve">           </w:t>
      </w:r>
      <w:r w:rsidR="003615C7">
        <w:rPr>
          <w:rFonts w:ascii="Times New Roman" w:eastAsia="Times New Roman" w:hAnsi="Times New Roman" w:cs="Times New Roman" w:hint="cs"/>
          <w:sz w:val="24"/>
          <w:rtl/>
        </w:rPr>
        <w:t>חוברת</w:t>
      </w:r>
      <w:r>
        <w:rPr>
          <w:rFonts w:ascii="Times New Roman" w:eastAsia="Times New Roman" w:hAnsi="Times New Roman" w:cs="Times New Roman" w:hint="cs"/>
          <w:sz w:val="24"/>
          <w:rtl/>
        </w:rPr>
        <w:t xml:space="preserve"> עצי ארצנו </w:t>
      </w:r>
      <w:r>
        <w:rPr>
          <w:rFonts w:ascii="Times New Roman" w:eastAsia="Times New Roman" w:hAnsi="Times New Roman" w:cs="Times New Roman"/>
          <w:sz w:val="24"/>
          <w:rtl/>
        </w:rPr>
        <w:t>–</w:t>
      </w:r>
      <w:r>
        <w:rPr>
          <w:rFonts w:ascii="Times New Roman" w:eastAsia="Times New Roman" w:hAnsi="Times New Roman" w:cs="Times New Roman" w:hint="cs"/>
          <w:sz w:val="24"/>
          <w:rtl/>
        </w:rPr>
        <w:t xml:space="preserve"> מפרט</w:t>
      </w:r>
    </w:p>
    <w:p w:rsidR="00CA25B3" w:rsidRDefault="00CA25B3" w:rsidP="00CA25B3">
      <w:pPr>
        <w:pStyle w:val="a3"/>
        <w:numPr>
          <w:ilvl w:val="0"/>
          <w:numId w:val="3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 w:hint="cs"/>
          <w:sz w:val="24"/>
          <w:rtl/>
        </w:rPr>
        <w:t>גודל 23.5 ס"מ על 16.5 ס"מ</w:t>
      </w:r>
    </w:p>
    <w:p w:rsidR="00CA25B3" w:rsidRDefault="00CA25B3" w:rsidP="003615C7">
      <w:pPr>
        <w:pStyle w:val="a3"/>
        <w:numPr>
          <w:ilvl w:val="0"/>
          <w:numId w:val="3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 w:hint="cs"/>
          <w:sz w:val="24"/>
          <w:rtl/>
        </w:rPr>
        <w:t>64 עמודי פנים נייר כרמו 1</w:t>
      </w:r>
      <w:r w:rsidR="003615C7">
        <w:rPr>
          <w:rFonts w:ascii="Times New Roman" w:eastAsia="Times New Roman" w:hAnsi="Times New Roman" w:cs="Times New Roman" w:hint="cs"/>
          <w:sz w:val="24"/>
          <w:rtl/>
        </w:rPr>
        <w:t>70</w:t>
      </w:r>
      <w:r>
        <w:rPr>
          <w:rFonts w:ascii="Times New Roman" w:eastAsia="Times New Roman" w:hAnsi="Times New Roman" w:cs="Times New Roman" w:hint="cs"/>
          <w:sz w:val="24"/>
          <w:rtl/>
        </w:rPr>
        <w:t xml:space="preserve"> גר</w:t>
      </w:r>
    </w:p>
    <w:p w:rsidR="00CA25B3" w:rsidRDefault="00CA25B3" w:rsidP="00CA25B3">
      <w:pPr>
        <w:pStyle w:val="a3"/>
        <w:numPr>
          <w:ilvl w:val="0"/>
          <w:numId w:val="3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 w:hint="cs"/>
          <w:sz w:val="24"/>
          <w:rtl/>
        </w:rPr>
        <w:t xml:space="preserve">עטיפה </w:t>
      </w:r>
      <w:r>
        <w:rPr>
          <w:rFonts w:ascii="Times New Roman" w:eastAsia="Times New Roman" w:hAnsi="Times New Roman" w:cs="Times New Roman"/>
          <w:sz w:val="24"/>
          <w:rtl/>
        </w:rPr>
        <w:t>–</w:t>
      </w:r>
      <w:r>
        <w:rPr>
          <w:rFonts w:ascii="Times New Roman" w:eastAsia="Times New Roman" w:hAnsi="Times New Roman" w:cs="Times New Roman" w:hint="cs"/>
          <w:sz w:val="24"/>
          <w:rtl/>
        </w:rPr>
        <w:t xml:space="preserve"> נייר כרמו 300 גר</w:t>
      </w:r>
    </w:p>
    <w:p w:rsidR="003615C7" w:rsidRDefault="003615C7" w:rsidP="00CA25B3">
      <w:pPr>
        <w:pStyle w:val="a3"/>
        <w:numPr>
          <w:ilvl w:val="0"/>
          <w:numId w:val="3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 w:hint="cs"/>
          <w:sz w:val="24"/>
          <w:rtl/>
        </w:rPr>
        <w:t>כריכה באמצעות סיכות</w:t>
      </w:r>
    </w:p>
    <w:p w:rsidR="00CA25B3" w:rsidRDefault="00CA25B3" w:rsidP="00CA25B3">
      <w:pPr>
        <w:pStyle w:val="a3"/>
        <w:numPr>
          <w:ilvl w:val="0"/>
          <w:numId w:val="3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 w:hint="cs"/>
          <w:sz w:val="24"/>
          <w:rtl/>
        </w:rPr>
        <w:t xml:space="preserve">למינציה דו צדדי </w:t>
      </w:r>
      <w:r w:rsidR="003615C7">
        <w:rPr>
          <w:rFonts w:ascii="Times New Roman" w:eastAsia="Times New Roman" w:hAnsi="Times New Roman" w:cs="Times New Roman" w:hint="cs"/>
          <w:sz w:val="24"/>
          <w:rtl/>
        </w:rPr>
        <w:t xml:space="preserve">(דפי כריכה בלבד) </w:t>
      </w:r>
      <w:r>
        <w:rPr>
          <w:rFonts w:ascii="Times New Roman" w:eastAsia="Times New Roman" w:hAnsi="Times New Roman" w:cs="Times New Roman" w:hint="cs"/>
          <w:sz w:val="24"/>
          <w:rtl/>
        </w:rPr>
        <w:t>והדפסה דו צדדי</w:t>
      </w:r>
    </w:p>
    <w:p w:rsidR="00CA25B3" w:rsidRDefault="00CA25B3" w:rsidP="00CA25B3">
      <w:pPr>
        <w:pStyle w:val="a3"/>
        <w:numPr>
          <w:ilvl w:val="0"/>
          <w:numId w:val="3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 w:hint="cs"/>
          <w:sz w:val="24"/>
          <w:rtl/>
        </w:rPr>
        <w:t>תמונת החוברת להמחשה:</w:t>
      </w:r>
    </w:p>
    <w:p w:rsidR="00CA25B3" w:rsidRDefault="00CA25B3" w:rsidP="00CA25B3">
      <w:pPr>
        <w:pStyle w:val="a3"/>
        <w:spacing w:after="120" w:line="360" w:lineRule="auto"/>
        <w:ind w:left="1003"/>
        <w:jc w:val="both"/>
        <w:rPr>
          <w:rFonts w:ascii="Times New Roman" w:eastAsia="Times New Roman" w:hAnsi="Times New Roman" w:cs="Times New Roman"/>
          <w:sz w:val="24"/>
        </w:rPr>
      </w:pPr>
    </w:p>
    <w:p w:rsidR="00CA25B3" w:rsidRPr="00E6397C" w:rsidRDefault="00CA25B3" w:rsidP="00CA25B3">
      <w:pPr>
        <w:pStyle w:val="a3"/>
        <w:spacing w:after="120" w:line="360" w:lineRule="auto"/>
        <w:ind w:left="1003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noProof/>
          <w:sz w:val="24"/>
          <w:rtl/>
        </w:rPr>
        <w:drawing>
          <wp:inline distT="0" distB="0" distL="0" distR="0" wp14:anchorId="084883C4" wp14:editId="60F3A39C">
            <wp:extent cx="2310866" cy="3312544"/>
            <wp:effectExtent l="0" t="0" r="0" b="254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9391" cy="33104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25B3" w:rsidRDefault="00CA25B3" w:rsidP="00CA25B3">
      <w:pPr>
        <w:spacing w:after="120" w:line="360" w:lineRule="auto"/>
        <w:ind w:left="283"/>
        <w:jc w:val="both"/>
        <w:rPr>
          <w:rFonts w:ascii="Times New Roman" w:eastAsia="Times New Roman" w:hAnsi="Times New Roman" w:cs="Times New Roman"/>
          <w:sz w:val="24"/>
        </w:rPr>
      </w:pPr>
    </w:p>
    <w:p w:rsidR="00CA25B3" w:rsidRDefault="00CA25B3" w:rsidP="00CA25B3">
      <w:pPr>
        <w:pStyle w:val="a3"/>
        <w:spacing w:after="120" w:line="360" w:lineRule="auto"/>
        <w:ind w:left="1003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 w:hint="cs"/>
          <w:sz w:val="24"/>
          <w:rtl/>
        </w:rPr>
        <w:t xml:space="preserve">שקית נייר </w:t>
      </w:r>
      <w:r>
        <w:rPr>
          <w:rFonts w:ascii="Times New Roman" w:eastAsia="Times New Roman" w:hAnsi="Times New Roman" w:cs="Times New Roman"/>
          <w:sz w:val="24"/>
          <w:rtl/>
        </w:rPr>
        <w:t>–</w:t>
      </w:r>
      <w:r>
        <w:rPr>
          <w:rFonts w:ascii="Times New Roman" w:eastAsia="Times New Roman" w:hAnsi="Times New Roman" w:cs="Times New Roman" w:hint="cs"/>
          <w:sz w:val="24"/>
          <w:rtl/>
        </w:rPr>
        <w:t xml:space="preserve"> מפרט</w:t>
      </w:r>
    </w:p>
    <w:p w:rsidR="00CA25B3" w:rsidRDefault="00CA25B3" w:rsidP="00CA25B3">
      <w:pPr>
        <w:pStyle w:val="a3"/>
        <w:numPr>
          <w:ilvl w:val="0"/>
          <w:numId w:val="3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 w:hint="cs"/>
          <w:sz w:val="24"/>
          <w:rtl/>
        </w:rPr>
        <w:t>שקית נייר בעלת שתי ידיות אחיזה</w:t>
      </w:r>
    </w:p>
    <w:p w:rsidR="00CA25B3" w:rsidRDefault="00CA25B3" w:rsidP="00CA25B3">
      <w:pPr>
        <w:pStyle w:val="a3"/>
        <w:numPr>
          <w:ilvl w:val="0"/>
          <w:numId w:val="3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 w:hint="cs"/>
          <w:sz w:val="24"/>
          <w:rtl/>
        </w:rPr>
        <w:t>אורך השקית 35 ס"מ</w:t>
      </w:r>
    </w:p>
    <w:p w:rsidR="00CA25B3" w:rsidRDefault="00CA25B3" w:rsidP="00CA25B3">
      <w:pPr>
        <w:pStyle w:val="a3"/>
        <w:numPr>
          <w:ilvl w:val="0"/>
          <w:numId w:val="3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 w:hint="cs"/>
          <w:sz w:val="24"/>
          <w:rtl/>
        </w:rPr>
        <w:t>רוחב השקית 25 ס"מ</w:t>
      </w:r>
    </w:p>
    <w:p w:rsidR="00CA25B3" w:rsidRDefault="00CA25B3" w:rsidP="00CA25B3">
      <w:pPr>
        <w:pStyle w:val="a3"/>
        <w:numPr>
          <w:ilvl w:val="0"/>
          <w:numId w:val="3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 w:hint="cs"/>
          <w:sz w:val="24"/>
          <w:rtl/>
        </w:rPr>
        <w:t>בצדו האחד של השקית יוטבע סמל משרד החקלאות ופיתוח הכפר (מצורף לוגו להמחשה).</w:t>
      </w:r>
    </w:p>
    <w:p w:rsidR="00CA25B3" w:rsidRDefault="00CA25B3" w:rsidP="00CA25B3">
      <w:pPr>
        <w:pStyle w:val="a3"/>
        <w:spacing w:after="120" w:line="360" w:lineRule="auto"/>
        <w:ind w:left="1003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noProof/>
          <w:sz w:val="24"/>
        </w:rPr>
        <w:lastRenderedPageBreak/>
        <w:drawing>
          <wp:inline distT="0" distB="0" distL="0" distR="0" wp14:anchorId="5F2D6C99" wp14:editId="6CAC0F1C">
            <wp:extent cx="1362075" cy="1343025"/>
            <wp:effectExtent l="0" t="0" r="9525" b="9525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1343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A25B3" w:rsidRDefault="00CA25B3" w:rsidP="00CA25B3">
      <w:pPr>
        <w:pStyle w:val="a3"/>
        <w:spacing w:after="120" w:line="360" w:lineRule="auto"/>
        <w:ind w:left="1003"/>
        <w:jc w:val="both"/>
        <w:rPr>
          <w:rFonts w:ascii="Times New Roman" w:eastAsia="Times New Roman" w:hAnsi="Times New Roman" w:cs="Times New Roman"/>
          <w:sz w:val="24"/>
        </w:rPr>
      </w:pPr>
    </w:p>
    <w:p w:rsidR="00CA25B3" w:rsidRDefault="00CA25B3" w:rsidP="00CA25B3">
      <w:pPr>
        <w:pStyle w:val="a3"/>
        <w:numPr>
          <w:ilvl w:val="0"/>
          <w:numId w:val="3"/>
        </w:numPr>
        <w:spacing w:after="120" w:line="360" w:lineRule="auto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 w:hint="cs"/>
          <w:sz w:val="24"/>
          <w:rtl/>
        </w:rPr>
        <w:t>בצדו השני של השקית יוטבע לוגו "שומרים על העצים"(יסופק בהמשך).</w:t>
      </w:r>
    </w:p>
    <w:p w:rsidR="00CA25B3" w:rsidRPr="008164DC" w:rsidRDefault="00CA25B3" w:rsidP="00CA25B3">
      <w:pPr>
        <w:pStyle w:val="a3"/>
        <w:spacing w:after="120" w:line="360" w:lineRule="auto"/>
        <w:ind w:left="1003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 w:hint="cs"/>
          <w:sz w:val="24"/>
          <w:rtl/>
        </w:rPr>
        <w:t xml:space="preserve"> </w:t>
      </w:r>
    </w:p>
    <w:p w:rsidR="00CA25B3" w:rsidRPr="00630204" w:rsidRDefault="00CA25B3" w:rsidP="00CA25B3">
      <w:pPr>
        <w:numPr>
          <w:ilvl w:val="0"/>
          <w:numId w:val="2"/>
        </w:numPr>
        <w:spacing w:after="120" w:line="360" w:lineRule="auto"/>
        <w:ind w:left="1620" w:hanging="360"/>
        <w:jc w:val="both"/>
        <w:rPr>
          <w:rFonts w:ascii="Times New Roman" w:eastAsia="Times New Roman" w:hAnsi="Times New Roman" w:cs="Times New Roman"/>
          <w:sz w:val="24"/>
          <w:szCs w:val="20"/>
        </w:rPr>
      </w:pPr>
      <w:r w:rsidRPr="00630204">
        <w:rPr>
          <w:rFonts w:ascii="Times New Roman" w:eastAsia="Times New Roman" w:hAnsi="Times New Roman" w:cs="Times New Roman"/>
          <w:sz w:val="24"/>
          <w:szCs w:val="24"/>
          <w:rtl/>
        </w:rPr>
        <w:t>הובלות לפי דרישת כמות</w:t>
      </w:r>
      <w:r w:rsidRPr="00630204">
        <w:rPr>
          <w:rFonts w:ascii="Times New Roman" w:eastAsia="Times New Roman" w:hAnsi="Times New Roman" w:cs="Times New Roman" w:hint="cs"/>
          <w:sz w:val="24"/>
          <w:szCs w:val="24"/>
          <w:rtl/>
        </w:rPr>
        <w:t xml:space="preserve"> (</w:t>
      </w:r>
      <w:r w:rsidRPr="00630204">
        <w:rPr>
          <w:rFonts w:ascii="Times New Roman" w:eastAsia="Times New Roman" w:hAnsi="Times New Roman" w:cs="Times New Roman"/>
          <w:sz w:val="24"/>
          <w:szCs w:val="24"/>
          <w:rtl/>
        </w:rPr>
        <w:t>מלאה או חלקית</w:t>
      </w:r>
      <w:r w:rsidRPr="00630204">
        <w:rPr>
          <w:rFonts w:ascii="Times New Roman" w:eastAsia="Times New Roman" w:hAnsi="Times New Roman" w:cs="Times New Roman" w:hint="cs"/>
          <w:sz w:val="24"/>
          <w:szCs w:val="24"/>
          <w:rtl/>
        </w:rPr>
        <w:t>) ל 12 נקודות חלוקה ברחבי הארץ, על פי כמויות ואנשי קשר כפי שיפורטו בהמשך ע"י משרד החקלאות ופיתוח הכפר.</w:t>
      </w:r>
    </w:p>
    <w:p w:rsidR="00416A92" w:rsidRPr="00CA25B3" w:rsidRDefault="00416A92"/>
    <w:sectPr w:rsidR="00416A92" w:rsidRPr="00CA25B3" w:rsidSect="00EA214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AD41FD"/>
    <w:multiLevelType w:val="multilevel"/>
    <w:tmpl w:val="6E4AA7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4175B80"/>
    <w:multiLevelType w:val="hybridMultilevel"/>
    <w:tmpl w:val="A00A48E2"/>
    <w:lvl w:ilvl="0" w:tplc="04090001">
      <w:start w:val="1"/>
      <w:numFmt w:val="bullet"/>
      <w:lvlText w:val=""/>
      <w:lvlJc w:val="left"/>
      <w:pPr>
        <w:ind w:left="100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2">
    <w:nsid w:val="23AA578B"/>
    <w:multiLevelType w:val="multilevel"/>
    <w:tmpl w:val="5EBA8D7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46450ACF"/>
    <w:multiLevelType w:val="hybridMultilevel"/>
    <w:tmpl w:val="9CC80D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3F3C96"/>
    <w:multiLevelType w:val="hybridMultilevel"/>
    <w:tmpl w:val="F1D047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5B3"/>
    <w:rsid w:val="003615C7"/>
    <w:rsid w:val="0036619B"/>
    <w:rsid w:val="00416A92"/>
    <w:rsid w:val="00843CBA"/>
    <w:rsid w:val="00C060A1"/>
    <w:rsid w:val="00CA25B3"/>
    <w:rsid w:val="00EA2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25B3"/>
    <w:pPr>
      <w:bidi/>
      <w:spacing w:after="160" w:line="259" w:lineRule="auto"/>
    </w:pPr>
    <w:rPr>
      <w:rFonts w:eastAsiaTheme="minorEastAsi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A25B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A25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A25B3"/>
    <w:rPr>
      <w:rFonts w:ascii="Tahoma" w:eastAsiaTheme="minorEastAsi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25B3"/>
    <w:pPr>
      <w:bidi/>
      <w:spacing w:after="160" w:line="259" w:lineRule="auto"/>
    </w:pPr>
    <w:rPr>
      <w:rFonts w:eastAsiaTheme="minorEastAsi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A25B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A25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A25B3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329</Words>
  <Characters>1646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 לוי[Yehudit Levi]</dc:creator>
  <cp:lastModifiedBy>אורלי גבאי[Orly Gabay]</cp:lastModifiedBy>
  <cp:revision>2</cp:revision>
  <cp:lastPrinted>2018-01-03T07:06:00Z</cp:lastPrinted>
  <dcterms:created xsi:type="dcterms:W3CDTF">2018-01-07T13:10:00Z</dcterms:created>
  <dcterms:modified xsi:type="dcterms:W3CDTF">2018-01-07T13:10:00Z</dcterms:modified>
</cp:coreProperties>
</file>