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B3" w:rsidRPr="00FA3356" w:rsidRDefault="00CA25B3" w:rsidP="00CA25B3">
      <w:pPr>
        <w:pageBreakBefore/>
        <w:spacing w:before="360"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FA33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  <w:t xml:space="preserve">נספח  </w:t>
      </w:r>
      <w:r w:rsidRPr="00FA33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FA335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FA33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  <w:t>השירותים הנדרשים ואופן הביצוע שלהם</w:t>
      </w:r>
    </w:p>
    <w:p w:rsidR="00CA25B3" w:rsidRDefault="00CA25B3" w:rsidP="00CA25B3">
      <w:pPr>
        <w:spacing w:before="360" w:after="120" w:line="36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כללי</w:t>
      </w:r>
    </w:p>
    <w:p w:rsidR="00CA25B3" w:rsidRDefault="00CA25B3" w:rsidP="00CA25B3">
      <w:pPr>
        <w:spacing w:after="120" w:line="360" w:lineRule="auto"/>
        <w:ind w:left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יחידת פקיד היערות במשרד החקלאות ופיתוח הכפר אחראית מתוקף החוק להגן על העצים בישראל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בימים אלו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מעוניינת היחידה לספק לתלמידי ישראל חוברת וערכת משחקים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שמטרתם להטמיע בקרב הציבור הרחב בישראל את חשיבות השמירה על העצים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המשרד עוסק בפיתוח ועידוד פעילויות חינוכיות שמטרתן הכרת העצים ויתרונותיהם וחינוך לשמירה עליהם ולמודעות לחשיבותם</w:t>
      </w:r>
      <w:r>
        <w:rPr>
          <w:rFonts w:ascii="Times New Roman" w:eastAsia="Times New Roman" w:hAnsi="Times New Roman" w:cs="Times New Roman" w:hint="cs"/>
          <w:sz w:val="24"/>
          <w:rtl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A25B3" w:rsidRDefault="00CA25B3" w:rsidP="00CA25B3">
      <w:pPr>
        <w:numPr>
          <w:ilvl w:val="0"/>
          <w:numId w:val="1"/>
        </w:numPr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הספק מתחייב לפעול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rtl/>
        </w:rPr>
        <w:t>עפ</w:t>
      </w:r>
      <w:proofErr w:type="spellEnd"/>
      <w:r>
        <w:rPr>
          <w:rFonts w:ascii="Times New Roman" w:eastAsia="Times New Roman" w:hAnsi="Times New Roman" w:cs="Times New Roman"/>
          <w:sz w:val="24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י מדיניות והנחיות המשרד המתעדכנים מעת לעת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ההתחייבות תינתן בנוסח נספח</w:t>
      </w:r>
      <w:r>
        <w:rPr>
          <w:rFonts w:ascii="Times New Roman" w:eastAsia="Times New Roman" w:hAnsi="Times New Roman" w:cs="Times New Roman" w:hint="cs"/>
          <w:sz w:val="24"/>
          <w:rtl/>
        </w:rPr>
        <w:t xml:space="preserve"> 18.</w:t>
      </w:r>
    </w:p>
    <w:p w:rsidR="00CA25B3" w:rsidRDefault="00CA25B3" w:rsidP="00CA25B3">
      <w:pPr>
        <w:numPr>
          <w:ilvl w:val="0"/>
          <w:numId w:val="1"/>
        </w:numPr>
        <w:spacing w:before="360" w:after="12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מפרט השירות</w:t>
      </w:r>
    </w:p>
    <w:p w:rsidR="00CA25B3" w:rsidRDefault="0036619B" w:rsidP="00CA25B3">
      <w:pPr>
        <w:spacing w:after="120" w:line="360" w:lineRule="auto"/>
        <w:ind w:left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הספק הזוכה יי</w:t>
      </w:r>
      <w:r w:rsidR="00CA25B3">
        <w:rPr>
          <w:rFonts w:ascii="Times New Roman" w:eastAsia="Times New Roman" w:hAnsi="Times New Roman" w:cs="Times New Roman"/>
          <w:sz w:val="24"/>
          <w:szCs w:val="24"/>
          <w:rtl/>
        </w:rPr>
        <w:t>צר עבור המשרד ערכות משחקים שלמות הכוללות</w:t>
      </w:r>
      <w:r w:rsidR="00CA25B3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2</w:t>
      </w:r>
      <w:r w:rsidR="00CA25B3">
        <w:rPr>
          <w:rFonts w:ascii="Times New Roman" w:eastAsia="Times New Roman" w:hAnsi="Times New Roman" w:cs="Times New Roman"/>
          <w:sz w:val="24"/>
          <w:szCs w:val="24"/>
          <w:rtl/>
        </w:rPr>
        <w:t xml:space="preserve"> משחקים</w:t>
      </w:r>
      <w:r w:rsidR="00CA25B3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חוברת ושקית נייר לאריזתם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כמפורט להלן ולפי תבניות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ו</w:t>
      </w:r>
      <w:r w:rsidR="00CA25B3">
        <w:rPr>
          <w:rFonts w:ascii="Times New Roman" w:eastAsia="Times New Roman" w:hAnsi="Times New Roman" w:cs="Times New Roman"/>
          <w:sz w:val="24"/>
          <w:szCs w:val="24"/>
          <w:rtl/>
        </w:rPr>
        <w:t>קבצים גרפיים מוכנים ש</w:t>
      </w:r>
      <w:r w:rsidR="00CA25B3">
        <w:rPr>
          <w:rFonts w:ascii="Times New Roman" w:eastAsia="Times New Roman" w:hAnsi="Times New Roman" w:cs="Times New Roman" w:hint="cs"/>
          <w:sz w:val="24"/>
          <w:szCs w:val="24"/>
          <w:rtl/>
        </w:rPr>
        <w:t>י</w:t>
      </w:r>
      <w:r w:rsidR="00CA25B3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="00CA25B3">
        <w:rPr>
          <w:rFonts w:ascii="Times New Roman" w:eastAsia="Times New Roman" w:hAnsi="Times New Roman" w:cs="Times New Roman" w:hint="cs"/>
          <w:sz w:val="24"/>
          <w:szCs w:val="24"/>
          <w:rtl/>
        </w:rPr>
        <w:t>ו</w:t>
      </w:r>
      <w:r w:rsidR="00CA25B3">
        <w:rPr>
          <w:rFonts w:ascii="Times New Roman" w:eastAsia="Times New Roman" w:hAnsi="Times New Roman" w:cs="Times New Roman"/>
          <w:sz w:val="24"/>
          <w:szCs w:val="24"/>
          <w:rtl/>
        </w:rPr>
        <w:t>פקו ע</w:t>
      </w:r>
      <w:r w:rsidR="00CA25B3">
        <w:rPr>
          <w:rFonts w:ascii="Times New Roman" w:eastAsia="Times New Roman" w:hAnsi="Times New Roman" w:cs="Times New Roman"/>
          <w:sz w:val="24"/>
        </w:rPr>
        <w:t>"</w:t>
      </w:r>
      <w:r w:rsidR="00CA25B3">
        <w:rPr>
          <w:rFonts w:ascii="Times New Roman" w:eastAsia="Times New Roman" w:hAnsi="Times New Roman" w:cs="Times New Roman"/>
          <w:sz w:val="24"/>
          <w:szCs w:val="24"/>
          <w:rtl/>
        </w:rPr>
        <w:t>י המשרד כדלקמן</w:t>
      </w:r>
      <w:r w:rsidR="00CA25B3">
        <w:rPr>
          <w:rFonts w:ascii="Times New Roman" w:eastAsia="Times New Roman" w:hAnsi="Times New Roman" w:cs="Times New Roman"/>
          <w:sz w:val="24"/>
        </w:rPr>
        <w:t>:</w:t>
      </w:r>
    </w:p>
    <w:p w:rsidR="00CA25B3" w:rsidRDefault="00CA25B3" w:rsidP="00CA25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משחק קלפים עץ ועוד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מפרט</w:t>
      </w:r>
    </w:p>
    <w:p w:rsidR="00CA25B3" w:rsidRDefault="00CA25B3" w:rsidP="00CA25B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CA25B3" w:rsidRPr="00E6397C" w:rsidRDefault="00CA25B3" w:rsidP="00CA25B3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גודל קופסא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18.5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מ על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14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מ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,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 גובה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3.5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מ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A25B3" w:rsidRPr="00E6397C" w:rsidRDefault="00CA25B3" w:rsidP="0036619B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דופן כפולה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נייר כרומו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350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גרם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דפנות כפולות כולל במה לקלפים הדבקה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 xml:space="preserve">,40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קלפים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 xml:space="preserve">, 2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סוגים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20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(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כ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א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),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גודל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12.5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מ על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8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מ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הדפסה דו צדדי נייר כרמו </w:t>
      </w:r>
      <w:r w:rsidR="0036619B">
        <w:rPr>
          <w:rFonts w:ascii="Times New Roman" w:eastAsia="Times New Roman" w:hAnsi="Times New Roman" w:cs="Times New Roman"/>
          <w:sz w:val="24"/>
          <w:szCs w:val="20"/>
        </w:rPr>
        <w:t>300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גרם</w:t>
      </w:r>
      <w:r w:rsidR="0036619B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נפוח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פינות מעוגלות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למינציה דו צדדי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A25B3" w:rsidRPr="00E6397C" w:rsidRDefault="00CA25B3" w:rsidP="00CA25B3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דף הסבר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A3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מקופל ל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3.</w:t>
      </w:r>
    </w:p>
    <w:p w:rsidR="00CA25B3" w:rsidRDefault="00CA25B3" w:rsidP="00CA25B3">
      <w:pPr>
        <w:numPr>
          <w:ilvl w:val="0"/>
          <w:numId w:val="4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תמונות המשחק להמחשה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CA25B3" w:rsidRDefault="00CA25B3" w:rsidP="00CA25B3">
      <w:pPr>
        <w:spacing w:after="120" w:line="360" w:lineRule="auto"/>
        <w:ind w:left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      </w:t>
      </w:r>
      <w:r>
        <w:object w:dxaOrig="3274" w:dyaOrig="4333">
          <v:rect id="_x0000_i1025" style="width:163.65pt;height:216.95pt" o:ole="" o:preferrelative="t" stroked="f">
            <v:imagedata r:id="rId6" o:title=""/>
          </v:rect>
          <o:OLEObject Type="Embed" ProgID="StaticMetafile" ShapeID="_x0000_i1025" DrawAspect="Content" ObjectID="_1576842989" r:id="rId7"/>
        </w:object>
      </w:r>
    </w:p>
    <w:p w:rsidR="00CA25B3" w:rsidRDefault="00CA25B3" w:rsidP="00CA25B3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CA25B3" w:rsidRDefault="00CA25B3" w:rsidP="00CA25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משחק קלפים יש לי עץ 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מפרט</w:t>
      </w:r>
    </w:p>
    <w:p w:rsidR="00CA25B3" w:rsidRDefault="00CA25B3" w:rsidP="00CA25B3">
      <w:pPr>
        <w:spacing w:after="0" w:line="360" w:lineRule="auto"/>
        <w:ind w:left="360" w:firstLine="210"/>
        <w:jc w:val="both"/>
        <w:rPr>
          <w:rFonts w:ascii="Times New Roman" w:eastAsia="Times New Roman" w:hAnsi="Times New Roman" w:cs="Times New Roman"/>
          <w:sz w:val="28"/>
        </w:rPr>
      </w:pPr>
    </w:p>
    <w:p w:rsidR="00CA25B3" w:rsidRPr="00E6397C" w:rsidRDefault="00CA25B3" w:rsidP="00CA25B3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גודל קופסא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15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מ על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12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מ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גובה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3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מ</w:t>
      </w:r>
    </w:p>
    <w:p w:rsidR="00CA25B3" w:rsidRPr="00630204" w:rsidRDefault="00CA25B3" w:rsidP="00CA25B3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דופן כפולה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נייר </w:t>
      </w:r>
      <w:proofErr w:type="spellStart"/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דובלקס</w:t>
      </w:r>
      <w:proofErr w:type="spellEnd"/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גב לבן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300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גרם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הדפסה צד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1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כולל למינציה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630204">
        <w:rPr>
          <w:rFonts w:ascii="Times New Roman" w:eastAsia="Times New Roman" w:hAnsi="Times New Roman" w:cs="Times New Roman"/>
          <w:sz w:val="24"/>
          <w:szCs w:val="24"/>
          <w:rtl/>
        </w:rPr>
        <w:t>ובמה מודבקת</w:t>
      </w:r>
      <w:r w:rsidRPr="00630204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A25B3" w:rsidRPr="00630204" w:rsidRDefault="00CA25B3" w:rsidP="00CA25B3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proofErr w:type="gramStart"/>
      <w:r w:rsidRPr="00E6397C">
        <w:rPr>
          <w:rFonts w:ascii="Times New Roman" w:eastAsia="Times New Roman" w:hAnsi="Times New Roman" w:cs="Times New Roman"/>
          <w:sz w:val="24"/>
          <w:szCs w:val="20"/>
        </w:rPr>
        <w:t xml:space="preserve">40 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קלפים</w:t>
      </w:r>
      <w:proofErr w:type="gramEnd"/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גודל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9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מ על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6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ס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מ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פינות מעוגלות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הדפסה דו צדדי</w:t>
      </w:r>
      <w:r w:rsidR="003615C7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נייר כרומו 300 גרם נפוח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. </w:t>
      </w:r>
      <w:r w:rsidRPr="00630204">
        <w:rPr>
          <w:rFonts w:ascii="Times New Roman" w:eastAsia="Times New Roman" w:hAnsi="Times New Roman" w:cs="Times New Roman"/>
          <w:sz w:val="24"/>
          <w:szCs w:val="24"/>
          <w:rtl/>
        </w:rPr>
        <w:t>למינציה דו צדדי</w:t>
      </w:r>
      <w:r w:rsidRPr="00630204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A25B3" w:rsidRPr="00E6397C" w:rsidRDefault="00CA25B3" w:rsidP="00CA25B3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דף הסבר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 xml:space="preserve">A4 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2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קיפולים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הדפסה דו צדדי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,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כרמו 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128</w:t>
      </w:r>
      <w:r>
        <w:rPr>
          <w:rFonts w:ascii="Times New Roman" w:eastAsia="Times New Roman" w:hAnsi="Times New Roman" w:cs="Times New Roman" w:hint="cs"/>
          <w:sz w:val="24"/>
          <w:szCs w:val="20"/>
          <w:rtl/>
        </w:rPr>
        <w:t xml:space="preserve"> </w:t>
      </w:r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גרם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A25B3" w:rsidRPr="00E6397C" w:rsidRDefault="00CA25B3" w:rsidP="00CA25B3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>שרינק</w:t>
      </w:r>
      <w:proofErr w:type="spellEnd"/>
      <w:r w:rsidRPr="00E6397C">
        <w:rPr>
          <w:rFonts w:ascii="Times New Roman" w:eastAsia="Times New Roman" w:hAnsi="Times New Roman" w:cs="Times New Roman"/>
          <w:sz w:val="24"/>
          <w:szCs w:val="24"/>
          <w:rtl/>
        </w:rPr>
        <w:t xml:space="preserve"> ניילון לכל קופסא ותכולתה</w:t>
      </w:r>
      <w:r w:rsidRPr="00E6397C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A25B3" w:rsidRDefault="00CA25B3" w:rsidP="00CA25B3">
      <w:pPr>
        <w:numPr>
          <w:ilvl w:val="0"/>
          <w:numId w:val="5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תמונות המשחק להמחשה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CA25B3" w:rsidRDefault="00CA25B3" w:rsidP="00CA25B3">
      <w:pPr>
        <w:spacing w:after="120" w:line="360" w:lineRule="auto"/>
        <w:ind w:left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  <w:r>
        <w:object w:dxaOrig="3922" w:dyaOrig="4889">
          <v:rect id="_x0000_i1026" style="width:194.5pt;height:244.05pt" o:ole="" o:preferrelative="t" stroked="f">
            <v:imagedata r:id="rId8" o:title=""/>
          </v:rect>
          <o:OLEObject Type="Embed" ProgID="StaticMetafile" ShapeID="_x0000_i1026" DrawAspect="Content" ObjectID="_1576842990" r:id="rId9"/>
        </w:object>
      </w:r>
    </w:p>
    <w:p w:rsidR="00CA25B3" w:rsidRDefault="00CA25B3" w:rsidP="00CA25B3">
      <w:pPr>
        <w:spacing w:after="120" w:line="360" w:lineRule="auto"/>
        <w:ind w:left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        </w:t>
      </w:r>
    </w:p>
    <w:p w:rsidR="00CA25B3" w:rsidRDefault="00CA25B3" w:rsidP="00CA25B3">
      <w:pPr>
        <w:spacing w:after="120" w:line="360" w:lineRule="auto"/>
        <w:ind w:left="283"/>
        <w:jc w:val="both"/>
        <w:rPr>
          <w:rFonts w:ascii="Times New Roman" w:eastAsia="Times New Roman" w:hAnsi="Times New Roman" w:cs="Times New Roman"/>
          <w:sz w:val="24"/>
        </w:rPr>
      </w:pPr>
    </w:p>
    <w:p w:rsidR="00CA25B3" w:rsidRDefault="00CA25B3" w:rsidP="00CA25B3">
      <w:pPr>
        <w:spacing w:after="120" w:line="360" w:lineRule="auto"/>
        <w:ind w:left="283"/>
        <w:jc w:val="both"/>
        <w:rPr>
          <w:rFonts w:ascii="Times New Roman" w:eastAsia="Times New Roman" w:hAnsi="Times New Roman" w:cs="Times New Roman"/>
          <w:sz w:val="24"/>
          <w:rtl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  <w:r w:rsidR="003615C7">
        <w:rPr>
          <w:rFonts w:ascii="Times New Roman" w:eastAsia="Times New Roman" w:hAnsi="Times New Roman" w:cs="Times New Roman" w:hint="cs"/>
          <w:sz w:val="24"/>
          <w:rtl/>
        </w:rPr>
        <w:t>חוברת</w:t>
      </w:r>
      <w:r>
        <w:rPr>
          <w:rFonts w:ascii="Times New Roman" w:eastAsia="Times New Roman" w:hAnsi="Times New Roman" w:cs="Times New Roman" w:hint="cs"/>
          <w:sz w:val="24"/>
          <w:rtl/>
        </w:rPr>
        <w:t xml:space="preserve"> עצי ארצנו </w:t>
      </w:r>
      <w:r>
        <w:rPr>
          <w:rFonts w:ascii="Times New Roman" w:eastAsia="Times New Roman" w:hAnsi="Times New Roman" w:cs="Times New Roman"/>
          <w:sz w:val="24"/>
          <w:rtl/>
        </w:rPr>
        <w:t>–</w:t>
      </w:r>
      <w:r>
        <w:rPr>
          <w:rFonts w:ascii="Times New Roman" w:eastAsia="Times New Roman" w:hAnsi="Times New Roman" w:cs="Times New Roman" w:hint="cs"/>
          <w:sz w:val="24"/>
          <w:rtl/>
        </w:rPr>
        <w:t xml:space="preserve"> מפרט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גודל 23.5 ס"מ על 16.5 ס"מ</w:t>
      </w:r>
    </w:p>
    <w:p w:rsidR="00CA25B3" w:rsidRDefault="00CA25B3" w:rsidP="003615C7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64 עמודי פנים נייר כרמו 1</w:t>
      </w:r>
      <w:r w:rsidR="003615C7">
        <w:rPr>
          <w:rFonts w:ascii="Times New Roman" w:eastAsia="Times New Roman" w:hAnsi="Times New Roman" w:cs="Times New Roman" w:hint="cs"/>
          <w:sz w:val="24"/>
          <w:rtl/>
        </w:rPr>
        <w:t>70</w:t>
      </w:r>
      <w:r>
        <w:rPr>
          <w:rFonts w:ascii="Times New Roman" w:eastAsia="Times New Roman" w:hAnsi="Times New Roman" w:cs="Times New Roman" w:hint="cs"/>
          <w:sz w:val="24"/>
          <w:rtl/>
        </w:rPr>
        <w:t xml:space="preserve"> גר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 xml:space="preserve">עטיפה </w:t>
      </w:r>
      <w:r>
        <w:rPr>
          <w:rFonts w:ascii="Times New Roman" w:eastAsia="Times New Roman" w:hAnsi="Times New Roman" w:cs="Times New Roman"/>
          <w:sz w:val="24"/>
          <w:rtl/>
        </w:rPr>
        <w:t>–</w:t>
      </w:r>
      <w:r>
        <w:rPr>
          <w:rFonts w:ascii="Times New Roman" w:eastAsia="Times New Roman" w:hAnsi="Times New Roman" w:cs="Times New Roman" w:hint="cs"/>
          <w:sz w:val="24"/>
          <w:rtl/>
        </w:rPr>
        <w:t xml:space="preserve"> נייר כרמו 300 גר</w:t>
      </w:r>
    </w:p>
    <w:p w:rsidR="003615C7" w:rsidRDefault="003615C7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כריכה באמצעות סיכות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 xml:space="preserve">למינציה דו צדדי </w:t>
      </w:r>
      <w:r w:rsidR="003615C7">
        <w:rPr>
          <w:rFonts w:ascii="Times New Roman" w:eastAsia="Times New Roman" w:hAnsi="Times New Roman" w:cs="Times New Roman" w:hint="cs"/>
          <w:sz w:val="24"/>
          <w:rtl/>
        </w:rPr>
        <w:t xml:space="preserve">(דפי כריכה בלבד) </w:t>
      </w:r>
      <w:r>
        <w:rPr>
          <w:rFonts w:ascii="Times New Roman" w:eastAsia="Times New Roman" w:hAnsi="Times New Roman" w:cs="Times New Roman" w:hint="cs"/>
          <w:sz w:val="24"/>
          <w:rtl/>
        </w:rPr>
        <w:t>והדפסה דו צדדי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תמונת החוברת להמחשה:</w:t>
      </w:r>
    </w:p>
    <w:p w:rsidR="00CA25B3" w:rsidRDefault="00CA25B3" w:rsidP="00CA25B3">
      <w:pPr>
        <w:pStyle w:val="a3"/>
        <w:spacing w:after="120" w:line="360" w:lineRule="auto"/>
        <w:ind w:left="1003"/>
        <w:jc w:val="both"/>
        <w:rPr>
          <w:rFonts w:ascii="Times New Roman" w:eastAsia="Times New Roman" w:hAnsi="Times New Roman" w:cs="Times New Roman"/>
          <w:sz w:val="24"/>
        </w:rPr>
      </w:pPr>
    </w:p>
    <w:p w:rsidR="00CA25B3" w:rsidRPr="00E6397C" w:rsidRDefault="00CA25B3" w:rsidP="00CA25B3">
      <w:pPr>
        <w:pStyle w:val="a3"/>
        <w:spacing w:after="120" w:line="360" w:lineRule="auto"/>
        <w:ind w:left="100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rtl/>
        </w:rPr>
        <w:drawing>
          <wp:inline distT="0" distB="0" distL="0" distR="0" wp14:anchorId="084883C4" wp14:editId="60F3A39C">
            <wp:extent cx="2310866" cy="3312544"/>
            <wp:effectExtent l="0" t="0" r="0" b="254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391" cy="331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5B3" w:rsidRDefault="00CA25B3" w:rsidP="00CA25B3">
      <w:pPr>
        <w:spacing w:after="120" w:line="360" w:lineRule="auto"/>
        <w:ind w:left="283"/>
        <w:jc w:val="both"/>
        <w:rPr>
          <w:rFonts w:ascii="Times New Roman" w:eastAsia="Times New Roman" w:hAnsi="Times New Roman" w:cs="Times New Roman"/>
          <w:sz w:val="24"/>
        </w:rPr>
      </w:pPr>
    </w:p>
    <w:p w:rsidR="00CA25B3" w:rsidRDefault="00CA25B3" w:rsidP="00CA25B3">
      <w:pPr>
        <w:pStyle w:val="a3"/>
        <w:spacing w:after="120" w:line="360" w:lineRule="auto"/>
        <w:ind w:left="100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 xml:space="preserve">שקית נייר </w:t>
      </w:r>
      <w:r>
        <w:rPr>
          <w:rFonts w:ascii="Times New Roman" w:eastAsia="Times New Roman" w:hAnsi="Times New Roman" w:cs="Times New Roman"/>
          <w:sz w:val="24"/>
          <w:rtl/>
        </w:rPr>
        <w:t>–</w:t>
      </w:r>
      <w:r>
        <w:rPr>
          <w:rFonts w:ascii="Times New Roman" w:eastAsia="Times New Roman" w:hAnsi="Times New Roman" w:cs="Times New Roman" w:hint="cs"/>
          <w:sz w:val="24"/>
          <w:rtl/>
        </w:rPr>
        <w:t xml:space="preserve"> מפרט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שקית נייר בעלת שתי ידיות אחיזה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אורך השקית 35 ס"מ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רוחב השקית 25 ס"מ</w:t>
      </w: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בצדו האחד של השקית יוטבע סמל משרד החקלאות ופיתוח הכפר (מצורף לוגו להמחשה).</w:t>
      </w:r>
    </w:p>
    <w:p w:rsidR="00CA25B3" w:rsidRDefault="00CA25B3" w:rsidP="00CA25B3">
      <w:pPr>
        <w:pStyle w:val="a3"/>
        <w:spacing w:after="120" w:line="360" w:lineRule="auto"/>
        <w:ind w:left="100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lastRenderedPageBreak/>
        <w:drawing>
          <wp:inline distT="0" distB="0" distL="0" distR="0" wp14:anchorId="5F2D6C99" wp14:editId="6CAC0F1C">
            <wp:extent cx="1362075" cy="1343025"/>
            <wp:effectExtent l="0" t="0" r="9525" b="952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5B3" w:rsidRDefault="00CA25B3" w:rsidP="00CA25B3">
      <w:pPr>
        <w:pStyle w:val="a3"/>
        <w:spacing w:after="120" w:line="360" w:lineRule="auto"/>
        <w:ind w:left="1003"/>
        <w:jc w:val="both"/>
        <w:rPr>
          <w:rFonts w:ascii="Times New Roman" w:eastAsia="Times New Roman" w:hAnsi="Times New Roman" w:cs="Times New Roman"/>
          <w:sz w:val="24"/>
        </w:rPr>
      </w:pPr>
    </w:p>
    <w:p w:rsidR="00CA25B3" w:rsidRDefault="00CA25B3" w:rsidP="00CA25B3">
      <w:pPr>
        <w:pStyle w:val="a3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>בצדו השני של השקית יוטבע לוגו "שומרים על העצים"(יסופק בהמשך).</w:t>
      </w:r>
    </w:p>
    <w:p w:rsidR="00CA25B3" w:rsidRPr="008164DC" w:rsidRDefault="00CA25B3" w:rsidP="00CA25B3">
      <w:pPr>
        <w:pStyle w:val="a3"/>
        <w:spacing w:after="120" w:line="360" w:lineRule="auto"/>
        <w:ind w:left="100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</w:p>
    <w:p w:rsidR="00CA25B3" w:rsidRPr="00630204" w:rsidRDefault="00CA25B3" w:rsidP="00CA25B3">
      <w:pPr>
        <w:numPr>
          <w:ilvl w:val="0"/>
          <w:numId w:val="2"/>
        </w:numPr>
        <w:spacing w:after="120" w:line="360" w:lineRule="auto"/>
        <w:ind w:left="16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630204">
        <w:rPr>
          <w:rFonts w:ascii="Times New Roman" w:eastAsia="Times New Roman" w:hAnsi="Times New Roman" w:cs="Times New Roman"/>
          <w:sz w:val="24"/>
          <w:szCs w:val="24"/>
          <w:rtl/>
        </w:rPr>
        <w:t>הובלות לפי דרישת כמות</w:t>
      </w:r>
      <w:r w:rsidRPr="00630204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(</w:t>
      </w:r>
      <w:r w:rsidRPr="00630204">
        <w:rPr>
          <w:rFonts w:ascii="Times New Roman" w:eastAsia="Times New Roman" w:hAnsi="Times New Roman" w:cs="Times New Roman"/>
          <w:sz w:val="24"/>
          <w:szCs w:val="24"/>
          <w:rtl/>
        </w:rPr>
        <w:t>מלאה או חלקית</w:t>
      </w:r>
      <w:r w:rsidRPr="00630204">
        <w:rPr>
          <w:rFonts w:ascii="Times New Roman" w:eastAsia="Times New Roman" w:hAnsi="Times New Roman" w:cs="Times New Roman" w:hint="cs"/>
          <w:sz w:val="24"/>
          <w:szCs w:val="24"/>
          <w:rtl/>
        </w:rPr>
        <w:t>) ל 12 נקודות חלוקה ברחבי הארץ, על פי כמויות ואנשי קשר כפי שיפורטו בהמשך ע"י משרד החקלאות ופיתוח הכפר.</w:t>
      </w:r>
    </w:p>
    <w:p w:rsidR="00416A92" w:rsidRPr="00CA25B3" w:rsidRDefault="00416A92"/>
    <w:sectPr w:rsidR="00416A92" w:rsidRPr="00CA25B3" w:rsidSect="00EA21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D41FD"/>
    <w:multiLevelType w:val="multilevel"/>
    <w:tmpl w:val="6E4AA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175B80"/>
    <w:multiLevelType w:val="hybridMultilevel"/>
    <w:tmpl w:val="A00A48E2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23AA578B"/>
    <w:multiLevelType w:val="multilevel"/>
    <w:tmpl w:val="5EBA8D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450ACF"/>
    <w:multiLevelType w:val="hybridMultilevel"/>
    <w:tmpl w:val="9CC80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3F3C96"/>
    <w:multiLevelType w:val="hybridMultilevel"/>
    <w:tmpl w:val="F1D04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B3"/>
    <w:rsid w:val="003615C7"/>
    <w:rsid w:val="0036619B"/>
    <w:rsid w:val="00416A92"/>
    <w:rsid w:val="00843CBA"/>
    <w:rsid w:val="00C060A1"/>
    <w:rsid w:val="00CA25B3"/>
    <w:rsid w:val="00EA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3"/>
    <w:pPr>
      <w:bidi/>
      <w:spacing w:after="160" w:line="259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5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A25B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3"/>
    <w:pPr>
      <w:bidi/>
      <w:spacing w:after="160" w:line="259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5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A25B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329</Words>
  <Characters>1646</Characters>
  <Application>Microsoft Office Word</Application>
  <DocSecurity>4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 לוי[Yehudit Levi]</dc:creator>
  <cp:lastModifiedBy>אורלי גבאי[Orly Gabay]</cp:lastModifiedBy>
  <cp:revision>2</cp:revision>
  <cp:lastPrinted>2018-01-03T07:06:00Z</cp:lastPrinted>
  <dcterms:created xsi:type="dcterms:W3CDTF">2018-01-07T13:10:00Z</dcterms:created>
  <dcterms:modified xsi:type="dcterms:W3CDTF">2018-01-07T13:10:00Z</dcterms:modified>
</cp:coreProperties>
</file>